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7A4" w:rsidRDefault="00C807A4" w:rsidP="00366110">
      <w:pPr>
        <w:jc w:val="center"/>
        <w:rPr>
          <w:rFonts w:ascii="Times New Roman" w:hAnsi="Times New Roman"/>
          <w:b/>
          <w:sz w:val="24"/>
          <w:szCs w:val="24"/>
        </w:rPr>
        <w:sectPr w:rsidR="00C807A4" w:rsidSect="00C807A4">
          <w:pgSz w:w="11906" w:h="16838"/>
          <w:pgMar w:top="1134" w:right="850" w:bottom="1134" w:left="540" w:header="708" w:footer="708" w:gutter="0"/>
          <w:cols w:space="708"/>
          <w:docGrid w:linePitch="360"/>
        </w:sect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677660" cy="9436190"/>
            <wp:effectExtent l="0" t="0" r="0" b="0"/>
            <wp:docPr id="1" name="Рисунок 1" descr="C:\Users\школа\Desktop\Титульные\6 тех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6 техн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660" cy="94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56B1F" w:rsidRPr="004959C4" w:rsidRDefault="00956B1F" w:rsidP="00366110">
      <w:pPr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программы основного общего образования по технологии 5—8 классы авторы А.Т. Тищенко, Н.В. Синица издательство </w:t>
      </w:r>
      <w:proofErr w:type="spellStart"/>
      <w:r w:rsidRPr="004959C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-Граф, </w:t>
      </w:r>
      <w:smartTag w:uri="urn:schemas-microsoft-com:office:smarttags" w:element="metricconverter">
        <w:smartTagPr>
          <w:attr w:name="ProductID" w:val="2013 г"/>
        </w:smartTagPr>
        <w:r w:rsidRPr="004959C4">
          <w:rPr>
            <w:rFonts w:ascii="Times New Roman" w:hAnsi="Times New Roman"/>
            <w:sz w:val="24"/>
            <w:szCs w:val="24"/>
          </w:rPr>
          <w:t>2013 г</w:t>
        </w:r>
      </w:smartTag>
      <w:r w:rsidRPr="004959C4">
        <w:rPr>
          <w:rFonts w:ascii="Times New Roman" w:hAnsi="Times New Roman"/>
          <w:sz w:val="24"/>
          <w:szCs w:val="24"/>
        </w:rPr>
        <w:t>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Данная программа по своему содержанию, структуре и методическому аппарату соответствует учебно-методическим комплексам выпускаемым издательством «</w:t>
      </w:r>
      <w:proofErr w:type="spellStart"/>
      <w:r w:rsidRPr="004959C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959C4">
        <w:rPr>
          <w:rFonts w:ascii="Times New Roman" w:hAnsi="Times New Roman"/>
          <w:sz w:val="24"/>
          <w:szCs w:val="24"/>
        </w:rPr>
        <w:t>-Граф».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Основными целями</w:t>
      </w:r>
      <w:r w:rsidRPr="004959C4">
        <w:rPr>
          <w:rFonts w:ascii="Times New Roman" w:hAnsi="Times New Roman"/>
          <w:sz w:val="24"/>
          <w:szCs w:val="24"/>
        </w:rPr>
        <w:t xml:space="preserve"> курса являются: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формирование представлений о составляющих </w:t>
      </w:r>
      <w:proofErr w:type="spellStart"/>
      <w:r w:rsidRPr="004959C4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4959C4">
        <w:rPr>
          <w:rFonts w:ascii="Times New Roman" w:hAnsi="Times New Roman"/>
          <w:sz w:val="24"/>
          <w:szCs w:val="24"/>
        </w:rPr>
        <w:t>, современном производстве и распространенных в нем технологиях;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освоение технологического подхода как универсального алгоритма преобразующей и созидательной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овладение </w:t>
      </w:r>
      <w:proofErr w:type="spellStart"/>
      <w:r w:rsidRPr="004959C4">
        <w:rPr>
          <w:rFonts w:ascii="Times New Roman" w:hAnsi="Times New Roman"/>
          <w:sz w:val="24"/>
          <w:szCs w:val="24"/>
        </w:rPr>
        <w:t>общетрудовыми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 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 формирование у </w:t>
      </w:r>
      <w:proofErr w:type="gramStart"/>
      <w:r w:rsidRPr="00495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опыта самостоятельной проектно-исследовательской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 xml:space="preserve">Место курса технологии в базисном учебном плане </w:t>
      </w:r>
      <w:r w:rsidRPr="004959C4">
        <w:rPr>
          <w:rFonts w:ascii="Times New Roman" w:hAnsi="Times New Roman"/>
          <w:sz w:val="24"/>
          <w:szCs w:val="24"/>
        </w:rPr>
        <w:t xml:space="preserve">технология в основной школе изучается с 5 по 8 класс. На изучение технологии отводится в </w:t>
      </w:r>
      <w:r w:rsidR="0054542B">
        <w:rPr>
          <w:rFonts w:ascii="Times New Roman" w:hAnsi="Times New Roman"/>
          <w:sz w:val="24"/>
          <w:szCs w:val="24"/>
        </w:rPr>
        <w:t>6</w:t>
      </w:r>
      <w:r w:rsidRPr="004959C4">
        <w:rPr>
          <w:rFonts w:ascii="Times New Roman" w:hAnsi="Times New Roman"/>
          <w:sz w:val="24"/>
          <w:szCs w:val="24"/>
        </w:rPr>
        <w:t xml:space="preserve">  классе по 68 ч (2 ч в неделю).</w:t>
      </w:r>
    </w:p>
    <w:p w:rsidR="00956B1F" w:rsidRDefault="00956B1F" w:rsidP="00D876D9">
      <w:pPr>
        <w:ind w:firstLine="851"/>
        <w:rPr>
          <w:rFonts w:ascii="Times New Roman" w:hAnsi="Times New Roman"/>
          <w:sz w:val="24"/>
          <w:szCs w:val="24"/>
        </w:rPr>
      </w:pPr>
    </w:p>
    <w:p w:rsidR="00706D10" w:rsidRDefault="00706D10" w:rsidP="00D876D9">
      <w:pPr>
        <w:ind w:firstLine="851"/>
        <w:rPr>
          <w:rFonts w:ascii="Times New Roman" w:hAnsi="Times New Roman"/>
          <w:sz w:val="24"/>
          <w:szCs w:val="24"/>
        </w:rPr>
      </w:pPr>
    </w:p>
    <w:p w:rsidR="00706D10" w:rsidRDefault="00706D10" w:rsidP="00D876D9">
      <w:pPr>
        <w:ind w:firstLine="851"/>
        <w:rPr>
          <w:rFonts w:ascii="Times New Roman" w:hAnsi="Times New Roman"/>
          <w:sz w:val="24"/>
          <w:szCs w:val="24"/>
        </w:rPr>
      </w:pPr>
    </w:p>
    <w:p w:rsidR="00706D10" w:rsidRDefault="00706D10" w:rsidP="00D876D9">
      <w:pPr>
        <w:ind w:firstLine="851"/>
        <w:rPr>
          <w:rFonts w:ascii="Times New Roman" w:hAnsi="Times New Roman"/>
          <w:sz w:val="24"/>
          <w:szCs w:val="24"/>
        </w:rPr>
      </w:pPr>
    </w:p>
    <w:p w:rsidR="00706D10" w:rsidRPr="004959C4" w:rsidRDefault="00706D10" w:rsidP="00D876D9">
      <w:pPr>
        <w:ind w:firstLine="851"/>
        <w:rPr>
          <w:rFonts w:ascii="Times New Roman" w:hAnsi="Times New Roman"/>
          <w:sz w:val="24"/>
          <w:szCs w:val="24"/>
        </w:rPr>
      </w:pPr>
    </w:p>
    <w:p w:rsidR="006F13E6" w:rsidRPr="004959C4" w:rsidRDefault="006F13E6" w:rsidP="00D876D9">
      <w:pPr>
        <w:ind w:firstLine="851"/>
        <w:rPr>
          <w:rFonts w:ascii="Times New Roman" w:hAnsi="Times New Roman"/>
          <w:sz w:val="24"/>
          <w:szCs w:val="24"/>
        </w:rPr>
      </w:pP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РЕЗУЛЬТАТАМ ОСВОЕНИЯ </w:t>
      </w:r>
      <w:proofErr w:type="gramStart"/>
      <w:r w:rsidRPr="004959C4">
        <w:rPr>
          <w:rFonts w:ascii="Times New Roman" w:hAnsi="Times New Roman"/>
          <w:b/>
          <w:sz w:val="24"/>
          <w:szCs w:val="24"/>
        </w:rPr>
        <w:t>НА</w:t>
      </w:r>
      <w:proofErr w:type="gramEnd"/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ПРЕДМЕТНОМ</w:t>
      </w:r>
      <w:r w:rsidR="0031664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316646">
        <w:rPr>
          <w:rFonts w:ascii="Times New Roman" w:hAnsi="Times New Roman"/>
          <w:b/>
          <w:sz w:val="24"/>
          <w:szCs w:val="24"/>
        </w:rPr>
        <w:t>УРОВНЕ</w:t>
      </w:r>
      <w:proofErr w:type="gramEnd"/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При </w:t>
      </w:r>
      <w:r w:rsidRPr="004959C4">
        <w:rPr>
          <w:rFonts w:ascii="Times New Roman" w:hAnsi="Times New Roman"/>
          <w:sz w:val="24"/>
          <w:szCs w:val="24"/>
        </w:rPr>
        <w:tab/>
        <w:t xml:space="preserve"> изучении технологии в основной школе обеспечивается достижение личностных, </w:t>
      </w:r>
      <w:proofErr w:type="spellStart"/>
      <w:r w:rsidRPr="004959C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 и предметных результатов. 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4959C4">
        <w:rPr>
          <w:rFonts w:ascii="Times New Roman" w:hAnsi="Times New Roman"/>
          <w:sz w:val="24"/>
          <w:szCs w:val="24"/>
        </w:rPr>
        <w:t xml:space="preserve"> освоения учащимися предмета «Технология» в основной школе: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познавательной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4959C4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4959C4">
        <w:rPr>
          <w:rFonts w:ascii="Times New Roman" w:hAnsi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практическое освоение </w:t>
      </w:r>
      <w:proofErr w:type="gramStart"/>
      <w:r w:rsidRPr="004959C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</w:t>
      </w:r>
      <w:proofErr w:type="gramStart"/>
      <w:r w:rsidRPr="004959C4">
        <w:rPr>
          <w:rFonts w:ascii="Times New Roman" w:hAnsi="Times New Roman"/>
          <w:sz w:val="24"/>
          <w:szCs w:val="24"/>
        </w:rPr>
        <w:t>технологический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процессах; оценка технологических свойств сырья, материалов и областей их применения;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трудовой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методами учебно-исследовательской и проектной деятельности, решение творческих задач, моделирования; проектирование последовательности операций и составление операционной карты работ;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контроль промежуточных и конечных результатов труда по установленным критериям и показателям с использование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документирование результатов труда и проектной деятельности; расчет себестоимости продукта; примерная экономическая оценка возможной прибыли с учетом сложившейся ситуации на рынке товаров и услуг.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мотивационной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эстетической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lastRenderedPageBreak/>
        <w:t>- умение выражать себя в доступных видах и формах художественно-прикладного  творчества;  художественное оформление объекта труда и оптимальное планирование работ;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рациональный выбор рабочего костюма и опрятное содержание рабочей одежды;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участие в оформлении класса и школы; озеленение пришкольного участка, стремление внести красоту в домашний быт.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коммуникативной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практическое освоение умений</w:t>
      </w:r>
      <w:proofErr w:type="gramStart"/>
      <w:r w:rsidRPr="004959C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партнёров, выбирать адекватные стратегии коммуникации;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сравнение различных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адекватное использование речевых сре</w:t>
      </w:r>
      <w:proofErr w:type="gramStart"/>
      <w:r w:rsidRPr="004959C4">
        <w:rPr>
          <w:rFonts w:ascii="Times New Roman" w:hAnsi="Times New Roman"/>
          <w:sz w:val="24"/>
          <w:szCs w:val="24"/>
        </w:rPr>
        <w:t>дств дл</w:t>
      </w:r>
      <w:proofErr w:type="gramEnd"/>
      <w:r w:rsidRPr="004959C4">
        <w:rPr>
          <w:rFonts w:ascii="Times New Roman" w:hAnsi="Times New Roman"/>
          <w:sz w:val="24"/>
          <w:szCs w:val="24"/>
        </w:rPr>
        <w:t>я решения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или услуги.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физиолого-психологической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соблюдение необходимой величины усилий, прикладываемых к инструментам, с учётом технологических требований;</w:t>
      </w:r>
    </w:p>
    <w:p w:rsidR="00920B3F" w:rsidRDefault="00956B1F" w:rsidP="0054542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сочетание образного и логического мышления в проектной деятельности.</w:t>
      </w:r>
    </w:p>
    <w:p w:rsidR="00B14100" w:rsidRDefault="00B14100" w:rsidP="007A04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920B3F" w:rsidRPr="004959C4" w:rsidRDefault="00920B3F" w:rsidP="00920B3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СОДЕРЖАНИЕ ПРОГРАММЫ</w:t>
      </w:r>
      <w:r>
        <w:rPr>
          <w:rFonts w:ascii="Times New Roman" w:hAnsi="Times New Roman"/>
          <w:b/>
          <w:sz w:val="24"/>
          <w:szCs w:val="24"/>
        </w:rPr>
        <w:t>_6 класс</w:t>
      </w:r>
      <w:r w:rsidR="00CB44CF">
        <w:rPr>
          <w:rFonts w:ascii="Times New Roman" w:hAnsi="Times New Roman"/>
          <w:b/>
          <w:sz w:val="24"/>
          <w:szCs w:val="24"/>
        </w:rPr>
        <w:t>а</w:t>
      </w:r>
    </w:p>
    <w:p w:rsidR="00920B3F" w:rsidRPr="004959C4" w:rsidRDefault="00920B3F" w:rsidP="00920B3F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59C4">
        <w:rPr>
          <w:rFonts w:ascii="Times New Roman" w:hAnsi="Times New Roman"/>
          <w:sz w:val="24"/>
          <w:szCs w:val="24"/>
        </w:rPr>
        <w:t>рассматривает следующее распределение учебного материала.</w:t>
      </w:r>
    </w:p>
    <w:p w:rsidR="00920B3F" w:rsidRPr="004959C4" w:rsidRDefault="00920B3F" w:rsidP="00920B3F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«Те</w:t>
      </w:r>
      <w:r>
        <w:rPr>
          <w:rFonts w:ascii="Times New Roman" w:hAnsi="Times New Roman"/>
          <w:b/>
          <w:sz w:val="24"/>
          <w:szCs w:val="24"/>
        </w:rPr>
        <w:t>хнология домашнего хозяйства» (3</w:t>
      </w:r>
      <w:r w:rsidRPr="004959C4">
        <w:rPr>
          <w:rFonts w:ascii="Times New Roman" w:hAnsi="Times New Roman"/>
          <w:b/>
          <w:sz w:val="24"/>
          <w:szCs w:val="24"/>
        </w:rPr>
        <w:t xml:space="preserve"> час</w:t>
      </w:r>
      <w:r w:rsidRPr="004959C4">
        <w:rPr>
          <w:rFonts w:ascii="Times New Roman" w:hAnsi="Times New Roman"/>
          <w:sz w:val="24"/>
          <w:szCs w:val="24"/>
        </w:rPr>
        <w:t>)</w:t>
      </w:r>
    </w:p>
    <w:p w:rsidR="00920B3F" w:rsidRDefault="00920B3F" w:rsidP="00920B3F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Интерьер жилого дома.</w:t>
      </w:r>
    </w:p>
    <w:p w:rsidR="00920B3F" w:rsidRPr="004959C4" w:rsidRDefault="00920B3F" w:rsidP="00920B3F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Комнатные растения</w:t>
      </w:r>
    </w:p>
    <w:p w:rsidR="00920B3F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 xml:space="preserve"> «Кулинария» </w:t>
      </w:r>
      <w:r>
        <w:rPr>
          <w:rFonts w:ascii="Times New Roman" w:hAnsi="Times New Roman"/>
          <w:b/>
          <w:i/>
          <w:sz w:val="24"/>
          <w:szCs w:val="24"/>
        </w:rPr>
        <w:t>(14</w:t>
      </w:r>
      <w:r w:rsidRPr="004959C4">
        <w:rPr>
          <w:rFonts w:ascii="Times New Roman" w:hAnsi="Times New Roman"/>
          <w:b/>
          <w:i/>
          <w:sz w:val="24"/>
          <w:szCs w:val="24"/>
        </w:rPr>
        <w:t xml:space="preserve"> часов)</w:t>
      </w:r>
    </w:p>
    <w:p w:rsidR="00920B3F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20B3F">
        <w:rPr>
          <w:rFonts w:ascii="Times New Roman" w:hAnsi="Times New Roman"/>
          <w:sz w:val="24"/>
          <w:szCs w:val="24"/>
        </w:rPr>
        <w:t>Блюда из рыбы и нерыбных продуктов моря</w:t>
      </w:r>
    </w:p>
    <w:p w:rsidR="00920B3F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Блюда из мяса</w:t>
      </w:r>
    </w:p>
    <w:p w:rsidR="00920B3F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Блюда из птицы</w:t>
      </w:r>
    </w:p>
    <w:p w:rsidR="00920B3F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Заправочные супы</w:t>
      </w:r>
    </w:p>
    <w:p w:rsidR="00920B3F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Приготовление обеда</w:t>
      </w:r>
    </w:p>
    <w:p w:rsidR="00920B3F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Сервировка стола к обеду</w:t>
      </w:r>
    </w:p>
    <w:p w:rsidR="00920B3F" w:rsidRPr="00920B3F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920B3F" w:rsidRPr="004959C4" w:rsidRDefault="00920B3F" w:rsidP="0092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4959C4">
        <w:rPr>
          <w:rFonts w:ascii="Times New Roman" w:hAnsi="Times New Roman"/>
          <w:b/>
          <w:sz w:val="24"/>
          <w:szCs w:val="24"/>
        </w:rPr>
        <w:t xml:space="preserve">«Создание изделий из текстильных материалов» </w:t>
      </w:r>
      <w:r>
        <w:rPr>
          <w:rFonts w:ascii="Times New Roman" w:hAnsi="Times New Roman"/>
          <w:b/>
          <w:i/>
          <w:sz w:val="24"/>
          <w:szCs w:val="24"/>
        </w:rPr>
        <w:t>(22</w:t>
      </w:r>
      <w:r w:rsidRPr="004959C4">
        <w:rPr>
          <w:rFonts w:ascii="Times New Roman" w:hAnsi="Times New Roman"/>
          <w:b/>
          <w:i/>
          <w:sz w:val="24"/>
          <w:szCs w:val="24"/>
        </w:rPr>
        <w:t xml:space="preserve"> часов)</w:t>
      </w:r>
    </w:p>
    <w:p w:rsidR="00920B3F" w:rsidRPr="004959C4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Свойства текстильных материалов.</w:t>
      </w:r>
    </w:p>
    <w:p w:rsidR="00920B3F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Конструирование швейных изделий.</w:t>
      </w:r>
    </w:p>
    <w:p w:rsidR="00920B3F" w:rsidRPr="004959C4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Моделирование швейных изделий</w:t>
      </w:r>
    </w:p>
    <w:p w:rsidR="00920B3F" w:rsidRPr="004959C4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Швейная машина.</w:t>
      </w:r>
    </w:p>
    <w:p w:rsidR="00920B3F" w:rsidRPr="004959C4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lastRenderedPageBreak/>
        <w:t>Технология изготовления швейных изделий.</w:t>
      </w:r>
    </w:p>
    <w:p w:rsidR="00920B3F" w:rsidRDefault="00920B3F" w:rsidP="00920B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7A0442">
        <w:rPr>
          <w:rFonts w:ascii="Times New Roman" w:hAnsi="Times New Roman"/>
          <w:b/>
          <w:sz w:val="24"/>
          <w:szCs w:val="24"/>
        </w:rPr>
        <w:t>«Художественные ремёсла» (8часов)</w:t>
      </w:r>
    </w:p>
    <w:p w:rsidR="00920B3F" w:rsidRDefault="00920B3F" w:rsidP="00920B3F">
      <w:pPr>
        <w:pStyle w:val="a3"/>
      </w:pPr>
      <w:r w:rsidRPr="007A0442">
        <w:t xml:space="preserve">           </w:t>
      </w:r>
      <w:r>
        <w:t>Вязание крючком</w:t>
      </w:r>
    </w:p>
    <w:p w:rsidR="00920B3F" w:rsidRDefault="00920B3F" w:rsidP="00920B3F">
      <w:pPr>
        <w:pStyle w:val="a3"/>
      </w:pPr>
      <w:r>
        <w:t xml:space="preserve">           Вязание спицами</w:t>
      </w:r>
    </w:p>
    <w:p w:rsidR="00920B3F" w:rsidRPr="007A0442" w:rsidRDefault="00920B3F" w:rsidP="00920B3F">
      <w:pPr>
        <w:pStyle w:val="a3"/>
      </w:pPr>
    </w:p>
    <w:p w:rsidR="00920B3F" w:rsidRDefault="00920B3F" w:rsidP="0092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4959C4">
        <w:rPr>
          <w:rFonts w:ascii="Times New Roman" w:hAnsi="Times New Roman"/>
          <w:b/>
          <w:sz w:val="24"/>
          <w:szCs w:val="24"/>
        </w:rPr>
        <w:t xml:space="preserve">«Технологии творческой и опытнической деятельности» </w:t>
      </w:r>
      <w:r>
        <w:rPr>
          <w:rFonts w:ascii="Times New Roman" w:hAnsi="Times New Roman"/>
          <w:b/>
          <w:i/>
          <w:sz w:val="24"/>
          <w:szCs w:val="24"/>
        </w:rPr>
        <w:t>(21</w:t>
      </w:r>
      <w:r w:rsidRPr="004959C4">
        <w:rPr>
          <w:rFonts w:ascii="Times New Roman" w:hAnsi="Times New Roman"/>
          <w:b/>
          <w:i/>
          <w:sz w:val="24"/>
          <w:szCs w:val="24"/>
        </w:rPr>
        <w:t xml:space="preserve"> часов)</w:t>
      </w:r>
    </w:p>
    <w:p w:rsidR="00920B3F" w:rsidRPr="00920B3F" w:rsidRDefault="00920B3F" w:rsidP="0092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Исследовательская созидательная деятельность</w:t>
      </w:r>
    </w:p>
    <w:p w:rsidR="00B14100" w:rsidRDefault="00B14100" w:rsidP="007A04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920B3F" w:rsidRPr="004959C4" w:rsidRDefault="00920B3F" w:rsidP="004959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результате обучения учащиеся овладеют: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навыками применения распространенных ручных инструментов и приспособлений, бытовых приборов; планирования бюджета домашнего хозяйства; культуры труда; уважительного отношения к труду и результатам труда;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результате изучения технологии обучающиеся, независимо от изучаемого направления, получат возможность: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ознакомиться: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 основными технологическими понятиями и характеристиками;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технологическими свойствами и назначением материалов;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назначением и устройством применяемых ручных инструментов, приспособлений, машин и оборудования;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видами и назначением бытовой техники, применяемой для повышения производительности домашнего труда;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профессиями и специальностями, связанными с обработкой материалов, созданием изделий из них, получением продукции;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 значением здорового питания для сохранения своего здоровья.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A1FD9" w:rsidRPr="003A1FD9" w:rsidRDefault="003A1FD9" w:rsidP="003A1FD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3A1FD9">
        <w:rPr>
          <w:rFonts w:ascii="Times New Roman" w:hAnsi="Times New Roman"/>
          <w:b/>
          <w:sz w:val="32"/>
          <w:szCs w:val="32"/>
        </w:rPr>
        <w:lastRenderedPageBreak/>
        <w:t>Тематическое планирование</w:t>
      </w:r>
      <w:r w:rsidR="0054542B">
        <w:rPr>
          <w:rFonts w:ascii="Times New Roman" w:hAnsi="Times New Roman"/>
          <w:b/>
          <w:sz w:val="32"/>
          <w:szCs w:val="32"/>
        </w:rPr>
        <w:t xml:space="preserve"> 6</w:t>
      </w:r>
      <w:r w:rsidRPr="003A1FD9">
        <w:rPr>
          <w:rFonts w:ascii="Times New Roman" w:hAnsi="Times New Roman"/>
          <w:b/>
          <w:sz w:val="32"/>
          <w:szCs w:val="32"/>
        </w:rPr>
        <w:t xml:space="preserve"> класс</w:t>
      </w:r>
    </w:p>
    <w:tbl>
      <w:tblPr>
        <w:tblW w:w="14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59"/>
        <w:gridCol w:w="3505"/>
        <w:gridCol w:w="610"/>
        <w:gridCol w:w="7226"/>
        <w:gridCol w:w="1781"/>
        <w:gridCol w:w="1262"/>
      </w:tblGrid>
      <w:tr w:rsidR="0054542B" w:rsidRPr="0054542B" w:rsidTr="0033277F">
        <w:trPr>
          <w:trHeight w:val="443"/>
          <w:tblHeader/>
        </w:trPr>
        <w:tc>
          <w:tcPr>
            <w:tcW w:w="459" w:type="dxa"/>
            <w:vMerge w:val="restart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</w:p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  <w:r w:rsidRPr="0054542B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505" w:type="dxa"/>
            <w:vMerge w:val="restart"/>
            <w:vAlign w:val="center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  <w:r w:rsidRPr="0054542B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610" w:type="dxa"/>
            <w:vMerge w:val="restart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</w:p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  <w:r w:rsidRPr="0054542B">
              <w:rPr>
                <w:rFonts w:ascii="Times New Roman" w:hAnsi="Times New Roman"/>
                <w:b/>
              </w:rPr>
              <w:t>час</w:t>
            </w:r>
          </w:p>
        </w:tc>
        <w:tc>
          <w:tcPr>
            <w:tcW w:w="7226" w:type="dxa"/>
            <w:vMerge w:val="restart"/>
            <w:vAlign w:val="center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  <w:r w:rsidRPr="0054542B">
              <w:rPr>
                <w:rFonts w:ascii="Times New Roman" w:hAnsi="Times New Roman"/>
                <w:b/>
              </w:rPr>
              <w:t xml:space="preserve">Характеристики основных видов </w:t>
            </w:r>
            <w:r w:rsidRPr="0054542B">
              <w:rPr>
                <w:rFonts w:ascii="Times New Roman" w:hAnsi="Times New Roman"/>
                <w:b/>
              </w:rPr>
              <w:br/>
              <w:t>деятельности учащихся</w:t>
            </w:r>
          </w:p>
        </w:tc>
        <w:tc>
          <w:tcPr>
            <w:tcW w:w="3043" w:type="dxa"/>
            <w:gridSpan w:val="2"/>
            <w:vAlign w:val="center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  <w:r w:rsidRPr="0054542B">
              <w:rPr>
                <w:rFonts w:ascii="Times New Roman" w:hAnsi="Times New Roman"/>
                <w:b/>
              </w:rPr>
              <w:t xml:space="preserve">Дата </w:t>
            </w:r>
          </w:p>
        </w:tc>
      </w:tr>
      <w:tr w:rsidR="0054542B" w:rsidRPr="0054542B" w:rsidTr="0033277F">
        <w:trPr>
          <w:trHeight w:val="442"/>
          <w:tblHeader/>
        </w:trPr>
        <w:tc>
          <w:tcPr>
            <w:tcW w:w="459" w:type="dxa"/>
            <w:vMerge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05" w:type="dxa"/>
            <w:vMerge/>
            <w:vAlign w:val="center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  <w:vMerge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226" w:type="dxa"/>
            <w:vMerge/>
            <w:vAlign w:val="center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81" w:type="dxa"/>
            <w:vAlign w:val="center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  <w:r w:rsidRPr="0054542B"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1262" w:type="dxa"/>
            <w:vAlign w:val="center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</w:rPr>
            </w:pPr>
            <w:r w:rsidRPr="0054542B">
              <w:rPr>
                <w:rFonts w:ascii="Times New Roman" w:hAnsi="Times New Roman"/>
                <w:b/>
              </w:rPr>
              <w:t>Факт.</w:t>
            </w:r>
          </w:p>
        </w:tc>
      </w:tr>
      <w:tr w:rsidR="0054542B" w:rsidRPr="0054542B" w:rsidTr="0033277F">
        <w:tc>
          <w:tcPr>
            <w:tcW w:w="14843" w:type="dxa"/>
            <w:gridSpan w:val="6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  <w:bCs/>
                <w:color w:val="231F20"/>
              </w:rPr>
            </w:pPr>
            <w:r w:rsidRPr="0054542B">
              <w:rPr>
                <w:rFonts w:ascii="Times New Roman" w:hAnsi="Times New Roman"/>
                <w:b/>
                <w:bCs/>
                <w:color w:val="231F20"/>
              </w:rPr>
              <w:t xml:space="preserve">Раздел «Технологии домашнего хозяйства» </w:t>
            </w:r>
            <w:r w:rsidRPr="0054542B">
              <w:rPr>
                <w:rFonts w:ascii="Times New Roman" w:hAnsi="Times New Roman"/>
                <w:b/>
                <w:bCs/>
                <w:i/>
                <w:color w:val="231F20"/>
              </w:rPr>
              <w:t>(3 ч)</w:t>
            </w:r>
          </w:p>
        </w:tc>
      </w:tr>
      <w:tr w:rsidR="0054542B" w:rsidRPr="0054542B" w:rsidTr="0033277F">
        <w:trPr>
          <w:trHeight w:val="2008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1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  <w:rPr>
                <w:b/>
              </w:rPr>
            </w:pPr>
            <w:r w:rsidRPr="0054542B">
              <w:t>Интерьер жилого дома</w:t>
            </w: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1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Находить и представлять информацию об устройстве современного жилого дома, квартиры, комнаты. Делать планировку комнаты подростка с помощью шаблонов и ПК. Выполнять эскизы с целью подбора материалов и цветового решения комнаты. Изучать виды занавесей для окон и выполнять макет оформления окон. Выполнять электронную презентацию по одной из тем: «Виды штор», «Стили оформления интерьера» и др.</w:t>
            </w: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1253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t xml:space="preserve">2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3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t>Комнатные растения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в интерьере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Роль комнатных растений в интерьере.</w:t>
            </w: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2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Выполнять перевалку (пересадку) комнатных растений. Находить и представлять информацию о приёмах размещения комнатных растений, об их происхождении. Понимать значение понятий, связанных с уходом за растениями. Знакомиться с профессией садовник</w:t>
            </w: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337"/>
        </w:trPr>
        <w:tc>
          <w:tcPr>
            <w:tcW w:w="14843" w:type="dxa"/>
            <w:gridSpan w:val="6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  <w:bCs/>
                <w:color w:val="231F20"/>
              </w:rPr>
            </w:pPr>
            <w:r w:rsidRPr="0054542B">
              <w:rPr>
                <w:rFonts w:ascii="Times New Roman" w:hAnsi="Times New Roman"/>
                <w:b/>
                <w:bCs/>
                <w:color w:val="231F20"/>
              </w:rPr>
              <w:t xml:space="preserve">Раздел «Кулинария» </w:t>
            </w:r>
            <w:r w:rsidRPr="0054542B">
              <w:rPr>
                <w:rFonts w:ascii="Times New Roman" w:hAnsi="Times New Roman"/>
                <w:b/>
                <w:bCs/>
                <w:i/>
                <w:color w:val="231F20"/>
              </w:rPr>
              <w:t>(14 ч)</w:t>
            </w:r>
          </w:p>
        </w:tc>
      </w:tr>
      <w:tr w:rsidR="0054542B" w:rsidRPr="0054542B" w:rsidTr="0033277F">
        <w:trPr>
          <w:trHeight w:val="1046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t xml:space="preserve">4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5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6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7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  <w:rPr>
                <w:i/>
              </w:rPr>
            </w:pPr>
            <w:r w:rsidRPr="0054542B">
              <w:t>Блюда из рыбы и нерыбных продуктов моря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Пищевая ценность рыбы и нерыбных продуктов моря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Признаки доброкачественности рыбы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Тепловая обработка рыбы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  <w:rPr>
                <w:i/>
              </w:rPr>
            </w:pPr>
          </w:p>
          <w:p w:rsidR="0054542B" w:rsidRPr="0054542B" w:rsidRDefault="0054542B" w:rsidP="0033277F">
            <w:pPr>
              <w:pStyle w:val="a3"/>
              <w:rPr>
                <w:i/>
              </w:rPr>
            </w:pP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4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Определять свежесть рыбы органолептическими методами. Определять срок годности рыбных консервов. Подбирать инструменты и приспособления для механической и кулинарной обработки рыбы. Планировать последовательность технологических операций по приготовлению рыбных блюд. Оттаивать и выполнять механическую кулинарную обработку свежемороженой рыбы. Выполнять механическую обработку чешуйчатой рыбы. Разделывать солёную рыбу. Осваивать безопасные приёмы труда. Выбирать готовить блюда из рыбы и нерыбных продуктов моря. Определять качество термической обработки рыбных блюд. Сервировать стол и дегустировать готовые блюда. Знакомиться с профессией повар. Находить и представлять информацию о блюдах из рыбы и морепродуктов</w:t>
            </w: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2609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lastRenderedPageBreak/>
              <w:t xml:space="preserve">8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 xml:space="preserve">9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10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11 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t>Блюда из мяса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Условия и сроки хранения мясной продукции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Санитарные требования при работке мяса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Технология приготовления блюд из мяса.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4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Определять качество мяса органолептическими методами. Подбирать инструменты и приспособления для механической и кулинарной обработки мяса. Планировать последовательность технологических операций по приготовлению мясных блюд. Выполнять механическую кулинарную обработку мяса. Осваивать безопасные приёмы труда. Выбирать и готовить блюда из мяса. Проводить оценку качества термической обработки мясных блюд.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Сервировать стол и дегустировать готовые блюда. Находить и представлять информацию о блюдах из мяса, соусах и гарнирах к мясным блюдам</w:t>
            </w: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620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t>12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13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t>Блюда из птицы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Технология приготовления блюд из птицы</w:t>
            </w: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2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Определять качество птицы органолептическими методами. Подбирать инструменты и приспособления для механической и кулинарной обработки птицы. Планировать последовательность технологических операций. Осуществлять механическую кулинарную обработку птицы. Соблюдать безопасные приёмы работы с кухонным оборудованием, инструментами и приспособлениями. Готовить блюда из птицы. Проводить дегустацию блюд из птицы. Сервировать стол и дегустировать готовые блюда. Находить и представлять информацию о блюдах из птицы</w:t>
            </w: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2609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lastRenderedPageBreak/>
              <w:t>14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 xml:space="preserve"> 15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t>Заправочные супы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Технология приготовления бульонов</w:t>
            </w: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2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Определять качество продуктов для приготовления супа. Готовить бульон. Готовить и оформлять заправочный суп. Выбирать оптимальный режим работы нагревательных приборов. Определять консистенцию супа. Соблюдать безопасные приёмы труда при работе с горячей жидкостью. Осваивать приёмы мытья посуды и кухонного инвентаря. Читать технологическую документацию. Соблюдать последовательность приготовления блюд по технологической карте. Осуществлять органолептическую оценку готовых блюд. Овладевать навыками деловых, уважительных, культурных отношений со всеми членами бригады (группы). Находить и представлять информацию о различных супах</w:t>
            </w: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1699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t>16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 xml:space="preserve"> 17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t>Приготовление обеда.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Сервировка стола к обеду</w:t>
            </w: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2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Подбирать столовое бельё для сервировки стола к обеду. Подбирать столовые приборы и посуду для обеда. Составлять меню обеда. Рассчитывать количество и стоимость продуктов для приготовления обеда. Выполнять сервировку стола к обеду, овладевая навыками эстетического оформления стола</w:t>
            </w: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304"/>
        </w:trPr>
        <w:tc>
          <w:tcPr>
            <w:tcW w:w="14843" w:type="dxa"/>
            <w:gridSpan w:val="6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  <w:bCs/>
                <w:color w:val="231F20"/>
              </w:rPr>
            </w:pPr>
            <w:r w:rsidRPr="0054542B">
              <w:rPr>
                <w:rFonts w:ascii="Times New Roman" w:hAnsi="Times New Roman"/>
                <w:b/>
                <w:bCs/>
                <w:color w:val="231F20"/>
              </w:rPr>
              <w:t xml:space="preserve">Раздел «Создание изделий из текстильных материалов» </w:t>
            </w:r>
            <w:r w:rsidRPr="0054542B">
              <w:rPr>
                <w:rFonts w:ascii="Times New Roman" w:hAnsi="Times New Roman"/>
                <w:b/>
                <w:bCs/>
                <w:i/>
                <w:color w:val="231F20"/>
              </w:rPr>
              <w:t>(22 ч)</w:t>
            </w:r>
          </w:p>
        </w:tc>
      </w:tr>
      <w:tr w:rsidR="0054542B" w:rsidRPr="0054542B" w:rsidTr="0033277F">
        <w:trPr>
          <w:trHeight w:val="587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t>18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 xml:space="preserve"> 19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t xml:space="preserve">Свойства </w:t>
            </w:r>
            <w:r w:rsidRPr="0054542B">
              <w:br/>
              <w:t>текстильных материалов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Классификация текстильных химических волокон</w:t>
            </w: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2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Составлять коллекции тканей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и нетканых материалов из химических волокон. </w:t>
            </w:r>
            <w:proofErr w:type="gramStart"/>
            <w:r w:rsidRPr="0054542B">
              <w:t>Исследовать свойства текстильных для различных швейных изделий.</w:t>
            </w:r>
            <w:proofErr w:type="gramEnd"/>
            <w:r w:rsidRPr="0054542B">
              <w:t xml:space="preserve"> Находить и представлять информацию о </w:t>
            </w:r>
            <w:proofErr w:type="gramStart"/>
            <w:r w:rsidRPr="0054542B">
              <w:t>современных</w:t>
            </w:r>
            <w:proofErr w:type="gramEnd"/>
          </w:p>
          <w:p w:rsidR="0054542B" w:rsidRPr="0054542B" w:rsidRDefault="0054542B" w:rsidP="0033277F">
            <w:pPr>
              <w:pStyle w:val="a3"/>
            </w:pPr>
            <w:proofErr w:type="gramStart"/>
            <w:r w:rsidRPr="0054542B">
              <w:t>материалах</w:t>
            </w:r>
            <w:proofErr w:type="gramEnd"/>
            <w:r w:rsidRPr="0054542B">
              <w:t xml:space="preserve"> из химических волокон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и об их применении в текстиле.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Оформлять результаты исследований.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Знакомиться с профессией оператор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на производстве химических волокон</w:t>
            </w: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587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t>20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21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22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23</w:t>
            </w: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lastRenderedPageBreak/>
              <w:t xml:space="preserve">Конструирование </w:t>
            </w:r>
            <w:r w:rsidRPr="0054542B">
              <w:br/>
              <w:t xml:space="preserve">швейных изделий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Понятие о плечевой одежде</w:t>
            </w:r>
          </w:p>
          <w:p w:rsidR="0054542B" w:rsidRPr="0054542B" w:rsidRDefault="0054542B" w:rsidP="0033277F">
            <w:pPr>
              <w:pStyle w:val="a3"/>
            </w:pPr>
            <w:r w:rsidRPr="0054542B">
              <w:lastRenderedPageBreak/>
              <w:t>Определение размеров фигуры человека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Снятие мерок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  <w:rPr>
                <w:b/>
              </w:rPr>
            </w:pP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lastRenderedPageBreak/>
              <w:t>4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Снимать мерки с фигуры человека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и записывать результаты измерений.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Рассчитывать по формулам </w:t>
            </w:r>
            <w:proofErr w:type="gramStart"/>
            <w:r w:rsidRPr="0054542B">
              <w:t>отдельные</w:t>
            </w:r>
            <w:proofErr w:type="gramEnd"/>
          </w:p>
          <w:p w:rsidR="0054542B" w:rsidRPr="0054542B" w:rsidRDefault="0054542B" w:rsidP="0033277F">
            <w:pPr>
              <w:pStyle w:val="a3"/>
            </w:pPr>
            <w:r w:rsidRPr="0054542B">
              <w:lastRenderedPageBreak/>
              <w:t>элементы чертежей швейных изделий. Строить чертёж основы плечевого изделия с цельнокроеным рукавом.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Находить и представлять информацию об истории швейных изделий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587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lastRenderedPageBreak/>
              <w:t>24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25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t xml:space="preserve">Моделирование </w:t>
            </w:r>
            <w:r w:rsidRPr="0054542B">
              <w:br/>
              <w:t>швейных изделий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Профессия художник по костюму</w:t>
            </w: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2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Выполнять эскиз проектного изделия. Изучать приёмы моделирования формы выреза горловины.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Изучать приёмы моделирования плечевой одежды с застёжкой на пуговицах. Изучать приёмы моделирования отрезной плечевой одежды. Моделировать проектное швейное изделие. Изготовлять выкройки дополнительных деталей изделия: </w:t>
            </w:r>
            <w:proofErr w:type="spellStart"/>
            <w:r w:rsidRPr="0054542B">
              <w:t>подкройных</w:t>
            </w:r>
            <w:proofErr w:type="spellEnd"/>
            <w:r w:rsidRPr="0054542B">
              <w:t xml:space="preserve"> обтачек </w:t>
            </w:r>
            <w:r w:rsidRPr="0054542B">
              <w:br/>
              <w:t>и т. д. Готовить выкройку проектного изделия к раскрою. Знакомиться с профессией технолог-конструктор швейного производства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587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 xml:space="preserve">26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27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Швейная машина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Устройство машинной иглы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2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Изучать устройство машинной иглы. Выполнять замену машинной иглы. Определять вид дефекта строчки по её виду. Изучать устройство регулятора натяжения верхней нитки. Подготавливать швейную машину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к работе. Выполнять регулирование качества зигзагообразной и прямой строчек с помощью регулятора натяжения верхней нитки.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Выполнять обмётывание петли на швейной машине. Пришивать пуговицу с помощью швейной машины. Овладевать безопасными приёмами работы на швейной машине. Находить и предъявлять информацию о фурнитуре для одежды, об истории пуговиц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587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lastRenderedPageBreak/>
              <w:t>28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29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30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 31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32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33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34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35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36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37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38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39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t>Технология изготовления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швейных изделий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Последовательность подготовки ткани к раскрою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Правила раскладки выкроек на ткани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Правила раскроя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Выкраивание деталей из прокладки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Критерии качества кроя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Правила безопасной работы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иголками и булавками, утюгом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Основные машинные операции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Классификация машинных швов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Устранение дефектов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Окончательная отделка изделия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Профессия технолог-конструктор</w:t>
            </w: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12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 xml:space="preserve">Выполнять экономную раскладку выкроек на ткани, </w:t>
            </w:r>
            <w:proofErr w:type="spellStart"/>
            <w:r w:rsidRPr="0054542B">
              <w:t>обмеловку</w:t>
            </w:r>
            <w:proofErr w:type="spellEnd"/>
            <w:r w:rsidRPr="0054542B">
              <w:t xml:space="preserve">  с учётом припусков на швы.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Выкраивать детали швейного изделия из ткани и прокладки. Дублировать детали кроя клеевой прокладкой.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Выполнять правила безопасной работы утюгом. Изготовлять образцы ручных работ: перенос линий выкройки на детали кроя с помощью прямых копировальных стежков; примётывание; вымётывание. Изготовлять образцы машинных работ: притачивание и обтачивание.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Проводить влажно-тепловую обработку на образцах. Обрабатывать мелкие детали (мягкий пояс, бретели и др.) проектного изделия обтачным швом.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Выполнять подготовку проектного изделия к примерке. Проводить примерку проектного изделия. 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Устранять дефекты после примерки. Обрабатывать проектное изделие по индивидуальному плану. Осуществлять самоконтроль и оценку качества готового изделия, анализировать ошибки. Находить и представлять информацию об истории швейных изделий, одежды.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Овладевать безопасными приёмами труда. Знакомиться с профессией закройщик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587"/>
        </w:trPr>
        <w:tc>
          <w:tcPr>
            <w:tcW w:w="14843" w:type="dxa"/>
            <w:gridSpan w:val="6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  <w:bCs/>
                <w:color w:val="231F20"/>
              </w:rPr>
            </w:pPr>
            <w:r w:rsidRPr="0054542B">
              <w:rPr>
                <w:rFonts w:ascii="Times New Roman" w:hAnsi="Times New Roman"/>
                <w:b/>
                <w:bCs/>
                <w:color w:val="231F20"/>
              </w:rPr>
              <w:t xml:space="preserve">Раздел «Художественные ремёсла» </w:t>
            </w:r>
            <w:r w:rsidRPr="0054542B">
              <w:rPr>
                <w:rFonts w:ascii="Times New Roman" w:hAnsi="Times New Roman"/>
                <w:b/>
                <w:bCs/>
                <w:i/>
                <w:color w:val="231F20"/>
              </w:rPr>
              <w:t>(8 ч)</w:t>
            </w:r>
          </w:p>
        </w:tc>
      </w:tr>
      <w:tr w:rsidR="0054542B" w:rsidRPr="0054542B" w:rsidTr="0033277F">
        <w:trPr>
          <w:trHeight w:val="587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t>40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41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42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  <w:r w:rsidRPr="0054542B">
              <w:lastRenderedPageBreak/>
              <w:t>43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lastRenderedPageBreak/>
              <w:t>Вязание крючком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Основные виды петель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Условные обеспечения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lastRenderedPageBreak/>
              <w:t>Вязание полотна.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Вязание по кругу</w:t>
            </w: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lastRenderedPageBreak/>
              <w:t>4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Изучать материалы и инструменты для вязания. Подбирать крючок и нитки для вязания. Вязать образцы крючком. Зарисовывать и фотографировать наиболее интересные вязаные изделия. Знакомиться с профессией вязальщица текстильно-галантерейных изделий. Находить и представлять информацию об истории вязания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2695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44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45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46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47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Вязание спицами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Вязание полотна лицевыми, изнаночными петлями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Вязание цветных узоров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 xml:space="preserve">Профессия вязальщица </w:t>
            </w: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t>4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 xml:space="preserve">Подбирать спицы и нитки для вязания.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Вязать образцы спицами.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Находить и представлять информацию о народных художественных промыслах, связанных с вязанием спицами. Создавать схемы для вязания с помощью </w:t>
            </w:r>
            <w:proofErr w:type="gramStart"/>
            <w:r w:rsidRPr="0054542B">
              <w:t>П</w:t>
            </w:r>
            <w:proofErr w:type="gramEnd"/>
            <w:r w:rsidRPr="0054542B">
              <w:t xml:space="preserve"> К</w:t>
            </w: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  <w:tr w:rsidR="0054542B" w:rsidRPr="0054542B" w:rsidTr="0033277F">
        <w:trPr>
          <w:trHeight w:val="413"/>
        </w:trPr>
        <w:tc>
          <w:tcPr>
            <w:tcW w:w="14843" w:type="dxa"/>
            <w:gridSpan w:val="6"/>
          </w:tcPr>
          <w:p w:rsidR="0054542B" w:rsidRPr="0054542B" w:rsidRDefault="0054542B" w:rsidP="0033277F">
            <w:pPr>
              <w:jc w:val="center"/>
              <w:rPr>
                <w:rFonts w:ascii="Times New Roman" w:hAnsi="Times New Roman"/>
                <w:b/>
                <w:bCs/>
                <w:color w:val="231F20"/>
              </w:rPr>
            </w:pPr>
            <w:r w:rsidRPr="0054542B">
              <w:rPr>
                <w:rFonts w:ascii="Times New Roman" w:hAnsi="Times New Roman"/>
                <w:b/>
                <w:bCs/>
                <w:color w:val="231F20"/>
              </w:rPr>
              <w:t xml:space="preserve">Раздел «Технологии творческой и опытнической деятельности» </w:t>
            </w:r>
            <w:r w:rsidRPr="0054542B">
              <w:rPr>
                <w:rFonts w:ascii="Times New Roman" w:hAnsi="Times New Roman"/>
                <w:b/>
                <w:bCs/>
                <w:i/>
                <w:color w:val="231F20"/>
              </w:rPr>
              <w:t>(21 ч)</w:t>
            </w:r>
          </w:p>
        </w:tc>
      </w:tr>
      <w:tr w:rsidR="0054542B" w:rsidRPr="0054542B" w:rsidTr="0033277F">
        <w:trPr>
          <w:trHeight w:val="587"/>
        </w:trPr>
        <w:tc>
          <w:tcPr>
            <w:tcW w:w="459" w:type="dxa"/>
          </w:tcPr>
          <w:p w:rsidR="0054542B" w:rsidRPr="0054542B" w:rsidRDefault="0054542B" w:rsidP="0033277F">
            <w:pPr>
              <w:pStyle w:val="a3"/>
            </w:pPr>
            <w:r w:rsidRPr="0054542B">
              <w:t>48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49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50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51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52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53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lastRenderedPageBreak/>
              <w:t>54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55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56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57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58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59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60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61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62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63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64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65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66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67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68</w:t>
            </w: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3505" w:type="dxa"/>
          </w:tcPr>
          <w:p w:rsidR="0054542B" w:rsidRPr="0054542B" w:rsidRDefault="0054542B" w:rsidP="0033277F">
            <w:pPr>
              <w:pStyle w:val="a3"/>
            </w:pPr>
            <w:r w:rsidRPr="0054542B">
              <w:lastRenderedPageBreak/>
              <w:t>Исследовательская и созидательная деятельность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>Цель и задачи проектной деятельности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Составные части годового проекта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«Технология </w:t>
            </w:r>
            <w:proofErr w:type="gramStart"/>
            <w:r w:rsidRPr="0054542B">
              <w:t>домашнего</w:t>
            </w:r>
            <w:proofErr w:type="gramEnd"/>
            <w:r w:rsidRPr="0054542B">
              <w:t xml:space="preserve">  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 хозяйства»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«Кулинария»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«Создание изделий </w:t>
            </w:r>
            <w:proofErr w:type="gramStart"/>
            <w:r w:rsidRPr="0054542B">
              <w:t>из</w:t>
            </w:r>
            <w:proofErr w:type="gramEnd"/>
            <w:r w:rsidRPr="0054542B">
              <w:t xml:space="preserve">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текстильных материалов»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lastRenderedPageBreak/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«Художественные ремесла»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«Вязание крючком»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«Вязание спицами»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«Растение в интерьере жилого дома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«Планирование комнаты подростка»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«Любимая </w:t>
            </w:r>
            <w:proofErr w:type="gramStart"/>
            <w:r w:rsidRPr="0054542B">
              <w:t>вязанная</w:t>
            </w:r>
            <w:proofErr w:type="gramEnd"/>
            <w:r w:rsidRPr="0054542B">
              <w:t xml:space="preserve"> игрушка»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«Наряд для семейного обеда»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Составление портфолио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Составление пояснительной записки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Разработка электронной презентации по проекту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Разработка электронной презентации по проекту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Защита творческого проекта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Защита творческого проекта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t xml:space="preserve">Рефлексия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Рефлексия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610" w:type="dxa"/>
          </w:tcPr>
          <w:p w:rsidR="0054542B" w:rsidRPr="0054542B" w:rsidRDefault="0054542B" w:rsidP="0033277F">
            <w:pPr>
              <w:pStyle w:val="a3"/>
              <w:jc w:val="center"/>
            </w:pPr>
            <w:r w:rsidRPr="0054542B">
              <w:lastRenderedPageBreak/>
              <w:t>21</w:t>
            </w:r>
          </w:p>
        </w:tc>
        <w:tc>
          <w:tcPr>
            <w:tcW w:w="7226" w:type="dxa"/>
          </w:tcPr>
          <w:p w:rsidR="0054542B" w:rsidRPr="0054542B" w:rsidRDefault="0054542B" w:rsidP="0033277F">
            <w:pPr>
              <w:pStyle w:val="a3"/>
            </w:pPr>
            <w:r w:rsidRPr="0054542B">
              <w:t>Знакомиться с примерами творческих проектов шестиклассников. Определять цель и задачи проектной деятельности.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Изучать этапы выполнения проекта.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Выполнять проект по разделу «Технологии домашнего хозяйства». Выполнять проект по разделу «Кулинария».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Выполнять проект по разделу «Создание изделий из текстильных материалов».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Выполнять проект по разделу «Художественные ремёсла». Оформлять портфолио и пояснительную записку к творческому проекту.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Подготавливать электронную презентацию проекта.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Составлять доклад для защиты творческого проекта.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Защищать творческий проект</w:t>
            </w: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</w:p>
          <w:p w:rsidR="0054542B" w:rsidRPr="0054542B" w:rsidRDefault="0054542B" w:rsidP="0033277F">
            <w:pPr>
              <w:pStyle w:val="a3"/>
            </w:pPr>
            <w:r w:rsidRPr="0054542B">
              <w:lastRenderedPageBreak/>
              <w:t xml:space="preserve">Знакомиться с примерами творческих проектов шестиклассников. Определять цель и задачи проектной деятельности.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Изучать этапы выполнения проекта.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Выполнять проект по разделу «Технологии домашнего хозяйства». Выполнять проект по разделу «Кулинария».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Выполнять проект по разделу «Создание изделий из текстильных материалов».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Выполнять проект по разделу «Художественные ремёсла». Оформлять портфолио и пояснительную записку к творческому проекту.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 Подготавливать электронную презентацию проекта.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Составлять доклад для защиты творческого проекта.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>Защищать творческий проект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Рефлексия </w:t>
            </w:r>
          </w:p>
          <w:p w:rsidR="0054542B" w:rsidRPr="0054542B" w:rsidRDefault="0054542B" w:rsidP="0033277F">
            <w:pPr>
              <w:pStyle w:val="a3"/>
            </w:pPr>
            <w:r w:rsidRPr="0054542B">
              <w:t xml:space="preserve">Творческий проект </w:t>
            </w:r>
          </w:p>
          <w:p w:rsidR="0054542B" w:rsidRPr="0054542B" w:rsidRDefault="0054542B" w:rsidP="0033277F">
            <w:pPr>
              <w:pStyle w:val="a3"/>
            </w:pPr>
          </w:p>
        </w:tc>
        <w:tc>
          <w:tcPr>
            <w:tcW w:w="1781" w:type="dxa"/>
          </w:tcPr>
          <w:p w:rsidR="0054542B" w:rsidRPr="0054542B" w:rsidRDefault="0054542B" w:rsidP="0033277F">
            <w:pPr>
              <w:pStyle w:val="a3"/>
            </w:pPr>
          </w:p>
        </w:tc>
        <w:tc>
          <w:tcPr>
            <w:tcW w:w="1262" w:type="dxa"/>
          </w:tcPr>
          <w:p w:rsidR="0054542B" w:rsidRPr="0054542B" w:rsidRDefault="0054542B" w:rsidP="0033277F">
            <w:pPr>
              <w:pStyle w:val="a3"/>
            </w:pPr>
          </w:p>
        </w:tc>
      </w:tr>
    </w:tbl>
    <w:p w:rsidR="003A1FD9" w:rsidRPr="00A60C9B" w:rsidRDefault="003A1FD9" w:rsidP="003A1FD9">
      <w:pPr>
        <w:pStyle w:val="a3"/>
      </w:pPr>
    </w:p>
    <w:p w:rsidR="003A1FD9" w:rsidRDefault="003A1FD9" w:rsidP="003A1FD9">
      <w:pPr>
        <w:spacing w:after="0" w:line="240" w:lineRule="auto"/>
        <w:ind w:left="31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ОПИСАНИЕ МАТЕРИАЛЬНО-ТЕХНИЧЕСКОГО ОБЕСПЕЧЕНИЯ ОБРАЗОВАТЕЛЬНОГО ПРОЦЕССА</w:t>
      </w:r>
    </w:p>
    <w:p w:rsidR="003A1FD9" w:rsidRPr="006603A2" w:rsidRDefault="003A1FD9" w:rsidP="003A1FD9">
      <w:pPr>
        <w:spacing w:after="0" w:line="240" w:lineRule="auto"/>
        <w:ind w:left="318"/>
        <w:jc w:val="both"/>
        <w:rPr>
          <w:rFonts w:ascii="Times New Roman" w:hAnsi="Times New Roman"/>
          <w:b/>
          <w:sz w:val="24"/>
        </w:rPr>
      </w:pPr>
      <w:r w:rsidRPr="006603A2">
        <w:rPr>
          <w:rFonts w:ascii="Times New Roman" w:hAnsi="Times New Roman"/>
          <w:b/>
          <w:sz w:val="24"/>
        </w:rPr>
        <w:t>Печатные пособия</w:t>
      </w:r>
    </w:p>
    <w:p w:rsidR="003A1FD9" w:rsidRPr="006603A2" w:rsidRDefault="003A1FD9" w:rsidP="003A1FD9">
      <w:pPr>
        <w:spacing w:after="0" w:line="240" w:lineRule="auto"/>
        <w:ind w:left="318"/>
        <w:jc w:val="both"/>
        <w:rPr>
          <w:rFonts w:ascii="Times New Roman" w:hAnsi="Times New Roman"/>
          <w:sz w:val="24"/>
        </w:rPr>
      </w:pPr>
      <w:r w:rsidRPr="006603A2">
        <w:rPr>
          <w:rFonts w:ascii="Times New Roman" w:hAnsi="Times New Roman"/>
          <w:sz w:val="24"/>
        </w:rPr>
        <w:t xml:space="preserve">Стенды и плакаты по </w:t>
      </w:r>
      <w:proofErr w:type="gramStart"/>
      <w:r w:rsidRPr="006603A2">
        <w:rPr>
          <w:rFonts w:ascii="Times New Roman" w:hAnsi="Times New Roman"/>
          <w:sz w:val="24"/>
        </w:rPr>
        <w:t>т/б</w:t>
      </w:r>
      <w:proofErr w:type="gramEnd"/>
    </w:p>
    <w:p w:rsidR="003A1FD9" w:rsidRPr="006603A2" w:rsidRDefault="003A1FD9" w:rsidP="003A1FD9">
      <w:pPr>
        <w:spacing w:after="0" w:line="240" w:lineRule="auto"/>
        <w:ind w:left="318"/>
        <w:jc w:val="both"/>
        <w:rPr>
          <w:rFonts w:ascii="Times New Roman" w:hAnsi="Times New Roman"/>
          <w:sz w:val="24"/>
        </w:rPr>
      </w:pPr>
      <w:r w:rsidRPr="006603A2">
        <w:rPr>
          <w:rFonts w:ascii="Times New Roman" w:hAnsi="Times New Roman"/>
          <w:sz w:val="24"/>
        </w:rPr>
        <w:t>Таблицы: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Правила по технике безопасности при работе на кухне.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Пищевые вещества.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Классификация блюд.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Санитарно-гигиенические правила.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Приемы работы ножом и приспособлениями.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Сервировка стола.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Правила пользования столовыми приборами.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Правила безопасности в учебной мастерской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Правила безопасности при работе на станках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Соединение деталей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Механические передачи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Токарный станок по дереву, металлу.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Техника безопасности при работе ручными инструментами.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 xml:space="preserve">Швейная машина 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Изготовление призматической детали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Выжигание</w:t>
      </w:r>
      <w:r w:rsidRPr="006D5680">
        <w:rPr>
          <w:rFonts w:ascii="Times New Roman" w:hAnsi="Times New Roman" w:cs="Times New Roman"/>
          <w:sz w:val="24"/>
        </w:rPr>
        <w:t>, правила безопасности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Резьба по дереву.</w:t>
      </w:r>
    </w:p>
    <w:p w:rsidR="003A1FD9" w:rsidRPr="006D5680" w:rsidRDefault="003A1FD9" w:rsidP="003A1FD9">
      <w:pPr>
        <w:pStyle w:val="a4"/>
        <w:numPr>
          <w:ilvl w:val="0"/>
          <w:numId w:val="1"/>
        </w:numPr>
        <w:ind w:left="318" w:firstLine="0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 xml:space="preserve">Выпиливание </w:t>
      </w:r>
    </w:p>
    <w:p w:rsidR="003A1FD9" w:rsidRDefault="003A1FD9" w:rsidP="003A1FD9">
      <w:pPr>
        <w:spacing w:after="0" w:line="240" w:lineRule="auto"/>
        <w:ind w:left="318"/>
        <w:rPr>
          <w:rFonts w:ascii="Times New Roman" w:hAnsi="Times New Roman"/>
          <w:sz w:val="24"/>
        </w:rPr>
      </w:pPr>
      <w:r w:rsidRPr="00730F6A">
        <w:rPr>
          <w:rFonts w:ascii="Times New Roman" w:hAnsi="Times New Roman"/>
          <w:b/>
          <w:sz w:val="24"/>
        </w:rPr>
        <w:t>Технические средства обучения</w:t>
      </w:r>
      <w:r>
        <w:rPr>
          <w:rFonts w:ascii="Times New Roman" w:hAnsi="Times New Roman"/>
          <w:b/>
          <w:sz w:val="24"/>
        </w:rPr>
        <w:t>:</w:t>
      </w:r>
      <w:r>
        <w:rPr>
          <w:rFonts w:ascii="Times New Roman" w:hAnsi="Times New Roman"/>
          <w:sz w:val="24"/>
        </w:rPr>
        <w:t xml:space="preserve"> Экран, компьютер, проектор, </w:t>
      </w:r>
    </w:p>
    <w:p w:rsidR="00761469" w:rsidRDefault="00761469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761469" w:rsidSect="00366110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06A4E"/>
    <w:multiLevelType w:val="hybridMultilevel"/>
    <w:tmpl w:val="EDBA8382"/>
    <w:lvl w:ilvl="0" w:tplc="DDF0C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4C62"/>
    <w:rsid w:val="0005760B"/>
    <w:rsid w:val="0009653B"/>
    <w:rsid w:val="000A595B"/>
    <w:rsid w:val="00194471"/>
    <w:rsid w:val="0020335D"/>
    <w:rsid w:val="00271795"/>
    <w:rsid w:val="002A1E24"/>
    <w:rsid w:val="002B74FB"/>
    <w:rsid w:val="002E298F"/>
    <w:rsid w:val="00316646"/>
    <w:rsid w:val="00366110"/>
    <w:rsid w:val="003806AF"/>
    <w:rsid w:val="00387836"/>
    <w:rsid w:val="003A1FD9"/>
    <w:rsid w:val="003A53C3"/>
    <w:rsid w:val="003B2738"/>
    <w:rsid w:val="003F7E42"/>
    <w:rsid w:val="00404C62"/>
    <w:rsid w:val="00476429"/>
    <w:rsid w:val="004865C2"/>
    <w:rsid w:val="004959C4"/>
    <w:rsid w:val="004F4D49"/>
    <w:rsid w:val="0054542B"/>
    <w:rsid w:val="00551E22"/>
    <w:rsid w:val="00552388"/>
    <w:rsid w:val="00557192"/>
    <w:rsid w:val="005A65A1"/>
    <w:rsid w:val="005B7195"/>
    <w:rsid w:val="005C51F9"/>
    <w:rsid w:val="005D5562"/>
    <w:rsid w:val="005F42ED"/>
    <w:rsid w:val="00635D73"/>
    <w:rsid w:val="00640246"/>
    <w:rsid w:val="00676DB0"/>
    <w:rsid w:val="006F13E6"/>
    <w:rsid w:val="00706D10"/>
    <w:rsid w:val="00726E2A"/>
    <w:rsid w:val="00761469"/>
    <w:rsid w:val="007A0442"/>
    <w:rsid w:val="007E4C68"/>
    <w:rsid w:val="007F5B81"/>
    <w:rsid w:val="00824B52"/>
    <w:rsid w:val="008431AA"/>
    <w:rsid w:val="00861A20"/>
    <w:rsid w:val="008D6103"/>
    <w:rsid w:val="00920B3F"/>
    <w:rsid w:val="00956B1F"/>
    <w:rsid w:val="00984CF5"/>
    <w:rsid w:val="00A01B0B"/>
    <w:rsid w:val="00A651A8"/>
    <w:rsid w:val="00A86E1F"/>
    <w:rsid w:val="00B14100"/>
    <w:rsid w:val="00B32DD7"/>
    <w:rsid w:val="00BD2DDB"/>
    <w:rsid w:val="00BD41F5"/>
    <w:rsid w:val="00C23E80"/>
    <w:rsid w:val="00C66982"/>
    <w:rsid w:val="00C807A4"/>
    <w:rsid w:val="00CB44CF"/>
    <w:rsid w:val="00D22D34"/>
    <w:rsid w:val="00D26ADC"/>
    <w:rsid w:val="00D83604"/>
    <w:rsid w:val="00D876D9"/>
    <w:rsid w:val="00DA56B1"/>
    <w:rsid w:val="00DB179C"/>
    <w:rsid w:val="00E036AF"/>
    <w:rsid w:val="00E211BE"/>
    <w:rsid w:val="00E27DF4"/>
    <w:rsid w:val="00E40054"/>
    <w:rsid w:val="00E614A9"/>
    <w:rsid w:val="00EA4FAC"/>
    <w:rsid w:val="00EC3A6A"/>
    <w:rsid w:val="00EE3B52"/>
    <w:rsid w:val="00EE41C6"/>
    <w:rsid w:val="00F270C9"/>
    <w:rsid w:val="00FB0F4B"/>
    <w:rsid w:val="00FD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32DD7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1FD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0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7A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67FD8-8335-458F-9916-0FD12C3CB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2467</Words>
  <Characters>18483</Characters>
  <Application>Microsoft Office Word</Application>
  <DocSecurity>0</DocSecurity>
  <Lines>154</Lines>
  <Paragraphs>41</Paragraphs>
  <ScaleCrop>false</ScaleCrop>
  <Company>Microsoft</Company>
  <LinksUpToDate>false</LinksUpToDate>
  <CharactersWithSpaces>20909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</cp:lastModifiedBy>
  <cp:revision>4</cp:revision>
  <dcterms:created xsi:type="dcterms:W3CDTF">2020-03-09T08:06:00Z</dcterms:created>
  <dcterms:modified xsi:type="dcterms:W3CDTF">2020-03-26T12:23:00Z</dcterms:modified>
</cp:coreProperties>
</file>